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spacing w:line="480" w:lineRule="auto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  <w:r>
        <w:rPr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</w:p>
    <w:p>
      <w:pPr>
        <w:spacing w:line="480" w:lineRule="auto"/>
        <w:rPr>
          <w:rFonts w:hint="eastAsia"/>
          <w:b/>
          <w:bCs/>
          <w:sz w:val="28"/>
          <w:szCs w:val="28"/>
          <w:lang w:eastAsia="zh-CN"/>
        </w:rPr>
      </w:pPr>
    </w:p>
    <w:p>
      <w:pPr>
        <w:spacing w:line="480" w:lineRule="auto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项目类别：</w:t>
      </w:r>
      <w:r>
        <w:rPr>
          <w:rFonts w:hint="eastAsia" w:ascii="Times New Roman" w:hAnsi="Times New Roman" w:eastAsia="宋体"/>
          <w:sz w:val="28"/>
          <w:szCs w:val="36"/>
          <w:shd w:val="clear" w:color="auto" w:fill="auto"/>
        </w:rPr>
        <w:t>2020年度国家社科基金高校思想政治理论课研究专项</w:t>
      </w:r>
      <w:bookmarkStart w:id="0" w:name="_GoBack"/>
      <w:bookmarkEnd w:id="0"/>
    </w:p>
    <w:p>
      <w:pPr>
        <w:spacing w:line="480" w:lineRule="auto"/>
        <w:rPr>
          <w:rFonts w:hint="eastAsia"/>
          <w:b/>
          <w:bCs/>
          <w:sz w:val="28"/>
          <w:szCs w:val="28"/>
        </w:rPr>
      </w:pPr>
    </w:p>
    <w:p>
      <w:pPr>
        <w:spacing w:line="480" w:lineRule="auto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</w:t>
      </w:r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4F5C9A"/>
    <w:rsid w:val="500545B0"/>
    <w:rsid w:val="64EF1D26"/>
    <w:rsid w:val="7246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2020-06-11T02:44:25Z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