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color w:val="FF0000"/>
          <w:sz w:val="32"/>
          <w:szCs w:val="40"/>
          <w:highlight w:val="yellow"/>
          <w:lang w:val="en-US" w:eastAsia="zh-CN"/>
        </w:rPr>
      </w:pPr>
      <w:r>
        <w:rPr>
          <w:rFonts w:hint="eastAsia"/>
          <w:color w:val="FF0000"/>
          <w:sz w:val="32"/>
          <w:szCs w:val="40"/>
          <w:highlight w:val="yellow"/>
          <w:lang w:val="en-US" w:eastAsia="zh-CN"/>
        </w:rPr>
        <w:t>浏览器中不要装插件，把插件删除或之前就有火狐浏览器的电脑把火狐浏览器删除。然后</w:t>
      </w:r>
      <w:r>
        <w:rPr>
          <w:rFonts w:hint="eastAsia"/>
          <w:color w:val="FF0000"/>
          <w:sz w:val="32"/>
          <w:szCs w:val="40"/>
          <w:highlight w:val="yellow"/>
          <w:lang w:val="en-US" w:eastAsia="zh-CN"/>
        </w:rPr>
        <w:t>重启电脑！！！！！</w:t>
      </w:r>
    </w:p>
    <w:p>
      <w:pPr>
        <w:rPr>
          <w:rFonts w:hint="default"/>
          <w:color w:val="FF0000"/>
          <w:sz w:val="32"/>
          <w:szCs w:val="40"/>
          <w:highlight w:val="yellow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1、下载浏览器安装（默认安装）   群文件有浏览器安装文件</w:t>
      </w:r>
      <w:bookmarkStart w:id="0" w:name="_GoBack"/>
      <w:bookmarkEnd w:id="0"/>
    </w:p>
    <w:p>
      <w:r>
        <w:drawing>
          <wp:inline distT="0" distB="0" distL="114300" distR="114300">
            <wp:extent cx="781050" cy="876300"/>
            <wp:effectExtent l="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点击图标，登录系统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在上传附件界面点击允许控件运行，如下图所示：（点击允许后再点击长期允许）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2245" cy="1541780"/>
            <wp:effectExtent l="0" t="0" r="14605" b="1270"/>
            <wp:docPr id="1" name="图片 1" descr="70b1131edda4242134d6938579d3a0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0b1131edda4242134d6938579d3a0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1541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1960880"/>
            <wp:effectExtent l="0" t="0" r="3175" b="1270"/>
            <wp:docPr id="3" name="图片 3" descr="de9624c62310593010f929dab956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e9624c62310593010f929dab95614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96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4、点击右上角红色X方框，关闭浏览器。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1071880"/>
            <wp:effectExtent l="0" t="0" r="4445" b="13970"/>
            <wp:docPr id="4" name="图片 4" descr="264a79b3bd205a1a089f4a65e831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64a79b3bd205a1a089f4a65e83119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07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5、重新打开浏览器登录，上传附件即可。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EA6099"/>
    <w:multiLevelType w:val="singleLevel"/>
    <w:tmpl w:val="69EA6099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9A1075"/>
    <w:rsid w:val="21900317"/>
    <w:rsid w:val="5A54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2021-04-23T08:57:00Z</dcterms:created>
  <dc:creator>win10</dc:creator>
  <cp:lastModifiedBy>Eliauk.</cp:lastModifiedBy>
  <dcterms:modified xsi:type="dcterms:W3CDTF">2022-03-03T03:22:47Z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95F0AA0639DB417DB8F6355B51D39C71</vt:lpwstr>
  </property>
</Properties>
</file>