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line="600" w:lineRule="exact"/>
        <w:ind w:left="0" w:firstLine="0" w:firstLineChars="0"/>
        <w:rPr>
          <w:rFonts w:hint="default" w:ascii="Times New Roman" w:hAnsi="Times New Roman" w:eastAsia="黑体" w:cs="Times New Roman"/>
          <w:b/>
          <w:bCs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/>
          <w:bCs/>
          <w:color w:val="000000"/>
          <w:sz w:val="32"/>
          <w:szCs w:val="32"/>
          <w:lang w:val="en-US"/>
        </w:rPr>
        <w:t>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default" w:ascii="Times New Roman" w:hAnsi="Times New Roman" w:eastAsia="宋体" w:cs="Times New Roman"/>
          <w:b/>
          <w:bCs/>
          <w:color w:val="000000"/>
          <w:spacing w:val="6"/>
          <w:kern w:val="2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center"/>
        <w:rPr>
          <w:rFonts w:hint="default" w:ascii="Times New Roman" w:hAnsi="Times New Roman" w:cs="Times New Roman"/>
          <w:b/>
          <w:bCs/>
          <w:color w:val="000000"/>
          <w:spacing w:val="6"/>
          <w:sz w:val="44"/>
          <w:szCs w:val="44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pacing w:val="6"/>
          <w:kern w:val="2"/>
          <w:sz w:val="44"/>
          <w:szCs w:val="44"/>
          <w:lang w:val="en-US" w:eastAsia="zh-CN" w:bidi="ar"/>
        </w:rPr>
        <w:t>省级文化和科技融合示范基地（集聚类）入驻企业情况表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auto"/>
        <w:ind w:left="0" w:right="0"/>
        <w:jc w:val="center"/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sz w:val="18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81" w:afterLines="25" w:afterAutospacing="0"/>
        <w:ind w:right="105" w:rightChars="50"/>
        <w:jc w:val="both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28"/>
          <w:szCs w:val="28"/>
          <w:lang w:val="en-US" w:eastAsia="zh-CN" w:bidi="ar"/>
        </w:rPr>
        <w:t>申报法人主体</w:t>
      </w:r>
      <w:r>
        <w:rPr>
          <w:rFonts w:hint="default" w:ascii="Times New Roman" w:hAnsi="Times New Roman" w:eastAsia="仿宋_GB2312" w:cs="Times New Roman"/>
          <w:color w:val="000000"/>
          <w:kern w:val="2"/>
          <w:sz w:val="28"/>
          <w:szCs w:val="28"/>
          <w:lang w:val="en-US" w:eastAsia="zh-CN" w:bidi="ar"/>
        </w:rPr>
        <w:t>（公章）：                                                        填报时间：</w:t>
      </w:r>
    </w:p>
    <w:tbl>
      <w:tblPr>
        <w:tblStyle w:val="6"/>
        <w:tblW w:w="1518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715"/>
        <w:gridCol w:w="1410"/>
        <w:gridCol w:w="825"/>
        <w:gridCol w:w="1320"/>
        <w:gridCol w:w="900"/>
        <w:gridCol w:w="1020"/>
        <w:gridCol w:w="975"/>
        <w:gridCol w:w="990"/>
        <w:gridCol w:w="1005"/>
        <w:gridCol w:w="2394"/>
        <w:gridCol w:w="1950"/>
        <w:gridCol w:w="16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企业名称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入驻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主营业务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产品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营业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收入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净利润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纳税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总额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研发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经费</w:t>
            </w: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从事文化科技相关工作的从业人员数量</w:t>
            </w: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为文化行业提供技术服务所取得的营业收入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拥有自主知识产权数量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...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"/>
        </w:rPr>
        <w:sectPr>
          <w:pgSz w:w="16838" w:h="11905" w:orient="landscape"/>
          <w:pgMar w:top="1559" w:right="1843" w:bottom="1559" w:left="1843" w:header="851" w:footer="1587" w:gutter="0"/>
          <w:cols w:space="720" w:num="1"/>
          <w:docGrid w:type="lines" w:linePitch="325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535B0B"/>
    <w:rsid w:val="7B53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 w:val="0"/>
      <w:keepLines w:val="0"/>
      <w:adjustRightInd w:val="0"/>
      <w:snapToGrid w:val="0"/>
      <w:spacing w:before="0" w:beforeLines="0" w:beforeAutospacing="0" w:after="0" w:afterLines="0" w:afterAutospacing="0" w:line="353" w:lineRule="auto"/>
      <w:ind w:firstLine="624" w:firstLineChars="200"/>
      <w:outlineLvl w:val="0"/>
    </w:pPr>
    <w:rPr>
      <w:rFonts w:ascii="Calibri" w:hAnsi="Calibri" w:eastAsia="黑体" w:cs="Times New Roman"/>
      <w:kern w:val="0"/>
      <w:sz w:val="20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科技厅正文"/>
    <w:basedOn w:val="1"/>
    <w:qFormat/>
    <w:uiPriority w:val="0"/>
    <w:pPr>
      <w:spacing w:line="600" w:lineRule="exact"/>
      <w:ind w:firstLine="420" w:firstLineChars="200"/>
    </w:pPr>
    <w:rPr>
      <w:rFonts w:ascii="Calibri" w:hAnsi="Calibri" w:eastAsia="仿宋" w:cs="Times New Roman"/>
      <w:sz w:val="36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2023-02-01T09:28:00Z</dcterms:created>
  <dc:creator>test</dc:creator>
  <cp:lastModifiedBy>test</cp:lastModifiedBy>
  <dcterms:modified xsi:type="dcterms:W3CDTF">2023-02-01T09:28:49Z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